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EC1E" w14:textId="0D7A5849" w:rsidR="00280F78" w:rsidRDefault="00280F78" w:rsidP="00280F78">
      <w:pPr>
        <w:rPr>
          <w:rFonts w:asciiTheme="minorHAnsi" w:hAnsiTheme="minorHAnsi" w:cstheme="minorHAnsi"/>
          <w:b/>
          <w:bCs/>
        </w:rPr>
      </w:pPr>
      <w:r w:rsidRPr="00280F78">
        <w:rPr>
          <w:rFonts w:asciiTheme="minorHAnsi" w:hAnsiTheme="minorHAnsi" w:cstheme="minorHAnsi"/>
          <w:b/>
          <w:bCs/>
        </w:rPr>
        <w:t xml:space="preserve">South Littleton Parish Council - </w:t>
      </w:r>
      <w:r>
        <w:rPr>
          <w:rFonts w:asciiTheme="minorHAnsi" w:hAnsiTheme="minorHAnsi" w:cstheme="minorHAnsi"/>
          <w:b/>
          <w:bCs/>
        </w:rPr>
        <w:t>S</w:t>
      </w:r>
      <w:r w:rsidRPr="00280F78">
        <w:rPr>
          <w:rFonts w:asciiTheme="minorHAnsi" w:hAnsiTheme="minorHAnsi" w:cstheme="minorHAnsi"/>
          <w:b/>
          <w:bCs/>
        </w:rPr>
        <w:t>ickness and Absence Policy</w:t>
      </w:r>
    </w:p>
    <w:p w14:paraId="57B15F1C" w14:textId="286A00DF" w:rsidR="00280F78" w:rsidRPr="00280F78" w:rsidRDefault="00280F78" w:rsidP="00280F78">
      <w:pPr>
        <w:rPr>
          <w:rFonts w:asciiTheme="minorHAnsi" w:hAnsiTheme="minorHAnsi" w:cstheme="minorHAnsi"/>
          <w:b/>
          <w:bCs/>
        </w:rPr>
      </w:pPr>
      <w:r>
        <w:pict w14:anchorId="4A9A9C46">
          <v:rect id="_x0000_i1301" style="width:0;height:1.5pt" o:hralign="center" o:hrstd="t" o:hr="t" fillcolor="#a0a0a0" stroked="f"/>
        </w:pict>
      </w:r>
    </w:p>
    <w:p w14:paraId="4658DE72" w14:textId="77777777" w:rsidR="00280F78" w:rsidRPr="00280F78" w:rsidRDefault="00280F78" w:rsidP="00280F78">
      <w:pPr>
        <w:rPr>
          <w:rFonts w:asciiTheme="minorHAnsi" w:hAnsiTheme="minorHAnsi" w:cstheme="minorHAnsi"/>
          <w:b/>
          <w:bCs/>
        </w:rPr>
      </w:pPr>
      <w:r w:rsidRPr="00280F78">
        <w:rPr>
          <w:rFonts w:asciiTheme="minorHAnsi" w:hAnsiTheme="minorHAnsi" w:cstheme="minorHAnsi"/>
          <w:b/>
          <w:bCs/>
        </w:rPr>
        <w:t>1. Purpose</w:t>
      </w:r>
    </w:p>
    <w:p w14:paraId="73B642EE" w14:textId="77777777" w:rsid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This policy sets out the procedures for reporting, managing and recording sickness and absence.</w:t>
      </w:r>
    </w:p>
    <w:p w14:paraId="680C0C0E" w14:textId="77777777" w:rsid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The Council aims to take a fair, supportive and consistent approach to employee wellbeing, while ensuring the continuity of essential Council functions.</w:t>
      </w:r>
    </w:p>
    <w:p w14:paraId="5A5AA30A" w14:textId="3137609C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This policy follows recognised sector good practice and employment legislation.</w:t>
      </w:r>
    </w:p>
    <w:p w14:paraId="622D987D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pict w14:anchorId="1EB54E7C">
          <v:rect id="_x0000_i1229" style="width:0;height:1.5pt" o:hralign="center" o:hrstd="t" o:hr="t" fillcolor="#a0a0a0" stroked="f"/>
        </w:pict>
      </w:r>
    </w:p>
    <w:p w14:paraId="0A3FD5CB" w14:textId="77777777" w:rsidR="00280F78" w:rsidRPr="00280F78" w:rsidRDefault="00280F78" w:rsidP="00280F78">
      <w:pPr>
        <w:rPr>
          <w:rFonts w:asciiTheme="minorHAnsi" w:hAnsiTheme="minorHAnsi" w:cstheme="minorHAnsi"/>
          <w:b/>
          <w:bCs/>
        </w:rPr>
      </w:pPr>
      <w:r w:rsidRPr="00280F78">
        <w:rPr>
          <w:rFonts w:asciiTheme="minorHAnsi" w:hAnsiTheme="minorHAnsi" w:cstheme="minorHAnsi"/>
          <w:b/>
          <w:bCs/>
        </w:rPr>
        <w:t>2. Scope</w:t>
      </w:r>
    </w:p>
    <w:p w14:paraId="4DF9932E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This policy applies to the Clerk, who is the Council’s sole employee. It covers:</w:t>
      </w:r>
    </w:p>
    <w:p w14:paraId="7A901BA8" w14:textId="77777777" w:rsidR="00280F78" w:rsidRPr="00280F78" w:rsidRDefault="00280F78" w:rsidP="00280F78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sickness absence (short-term and long-term)</w:t>
      </w:r>
    </w:p>
    <w:p w14:paraId="0581F4F8" w14:textId="77777777" w:rsidR="00280F78" w:rsidRPr="00280F78" w:rsidRDefault="00280F78" w:rsidP="00280F78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certification requirements</w:t>
      </w:r>
    </w:p>
    <w:p w14:paraId="659F8829" w14:textId="77777777" w:rsidR="00280F78" w:rsidRPr="00280F78" w:rsidRDefault="00280F78" w:rsidP="00280F78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medical appointments</w:t>
      </w:r>
    </w:p>
    <w:p w14:paraId="34378455" w14:textId="77777777" w:rsidR="00280F78" w:rsidRPr="00280F78" w:rsidRDefault="00280F78" w:rsidP="00280F78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absence monitoring</w:t>
      </w:r>
    </w:p>
    <w:p w14:paraId="50DC78E2" w14:textId="77777777" w:rsidR="00280F78" w:rsidRPr="00280F78" w:rsidRDefault="00280F78" w:rsidP="00280F78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return-to-work arrangements</w:t>
      </w:r>
    </w:p>
    <w:p w14:paraId="3516654C" w14:textId="77777777" w:rsidR="00280F78" w:rsidRPr="00280F78" w:rsidRDefault="00280F78" w:rsidP="00280F78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reasonable adjustments</w:t>
      </w:r>
    </w:p>
    <w:p w14:paraId="3738DD5E" w14:textId="77777777" w:rsidR="00280F78" w:rsidRPr="00280F78" w:rsidRDefault="00280F78" w:rsidP="00280F78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unauthorised absence</w:t>
      </w:r>
    </w:p>
    <w:p w14:paraId="1B9120F0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pict w14:anchorId="2C90AE66">
          <v:rect id="_x0000_i1230" style="width:0;height:1.5pt" o:hralign="center" o:hrstd="t" o:hr="t" fillcolor="#a0a0a0" stroked="f"/>
        </w:pict>
      </w:r>
    </w:p>
    <w:p w14:paraId="29A95D19" w14:textId="77777777" w:rsidR="00280F78" w:rsidRPr="00280F78" w:rsidRDefault="00280F78" w:rsidP="00280F78">
      <w:pPr>
        <w:rPr>
          <w:rFonts w:asciiTheme="minorHAnsi" w:hAnsiTheme="minorHAnsi" w:cstheme="minorHAnsi"/>
          <w:b/>
          <w:bCs/>
        </w:rPr>
      </w:pPr>
      <w:r w:rsidRPr="00280F78">
        <w:rPr>
          <w:rFonts w:asciiTheme="minorHAnsi" w:hAnsiTheme="minorHAnsi" w:cstheme="minorHAnsi"/>
          <w:b/>
          <w:bCs/>
        </w:rPr>
        <w:t>3. Reporting Sickness Absence</w:t>
      </w:r>
    </w:p>
    <w:p w14:paraId="61654D9D" w14:textId="77777777" w:rsidR="00280F78" w:rsidRPr="00280F78" w:rsidRDefault="00280F78" w:rsidP="00280F78">
      <w:pPr>
        <w:rPr>
          <w:rFonts w:asciiTheme="minorHAnsi" w:hAnsiTheme="minorHAnsi" w:cstheme="minorHAnsi"/>
          <w:b/>
          <w:bCs/>
        </w:rPr>
      </w:pPr>
      <w:r w:rsidRPr="00280F78">
        <w:rPr>
          <w:rFonts w:asciiTheme="minorHAnsi" w:hAnsiTheme="minorHAnsi" w:cstheme="minorHAnsi"/>
          <w:b/>
          <w:bCs/>
        </w:rPr>
        <w:t>3.1 First Day of Absence</w:t>
      </w:r>
    </w:p>
    <w:p w14:paraId="065F6F75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If the Clerk is unwell and unable to work, they must notify the Chair of the Council (or the Vice-Chair if the Chair is unavailable) as soon as reasonably practicable and no later than the start of the working day.</w:t>
      </w:r>
    </w:p>
    <w:p w14:paraId="164392CE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The Clerk should confirm:</w:t>
      </w:r>
    </w:p>
    <w:p w14:paraId="39639E43" w14:textId="77777777" w:rsidR="00280F78" w:rsidRPr="00280F78" w:rsidRDefault="00280F78" w:rsidP="00280F78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when the illness began</w:t>
      </w:r>
    </w:p>
    <w:p w14:paraId="3DBB375F" w14:textId="77777777" w:rsidR="00280F78" w:rsidRPr="00280F78" w:rsidRDefault="00280F78" w:rsidP="00280F78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the general nature of the illness (if comfortable sharing)</w:t>
      </w:r>
    </w:p>
    <w:p w14:paraId="524818D8" w14:textId="77777777" w:rsidR="00280F78" w:rsidRPr="00280F78" w:rsidRDefault="00280F78" w:rsidP="00280F78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the expected duration of the absence</w:t>
      </w:r>
    </w:p>
    <w:p w14:paraId="32EDEE70" w14:textId="77777777" w:rsidR="00280F78" w:rsidRPr="00280F78" w:rsidRDefault="00280F78" w:rsidP="00280F78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any urgent work requiring attention</w:t>
      </w:r>
    </w:p>
    <w:p w14:paraId="6CE0FB9A" w14:textId="77777777" w:rsidR="00280F78" w:rsidRPr="00280F78" w:rsidRDefault="00280F78" w:rsidP="00280F78">
      <w:pPr>
        <w:rPr>
          <w:rFonts w:asciiTheme="minorHAnsi" w:hAnsiTheme="minorHAnsi" w:cstheme="minorHAnsi"/>
          <w:b/>
          <w:bCs/>
        </w:rPr>
      </w:pPr>
      <w:r w:rsidRPr="00280F78">
        <w:rPr>
          <w:rFonts w:asciiTheme="minorHAnsi" w:hAnsiTheme="minorHAnsi" w:cstheme="minorHAnsi"/>
          <w:b/>
          <w:bCs/>
        </w:rPr>
        <w:t>3.2 Ongoing Contact</w:t>
      </w:r>
    </w:p>
    <w:p w14:paraId="0E2136A3" w14:textId="47F822C9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During sickness absence, the Clerk should maintain regular contact with the Chair</w:t>
      </w:r>
      <w:r>
        <w:rPr>
          <w:rFonts w:asciiTheme="minorHAnsi" w:hAnsiTheme="minorHAnsi" w:cstheme="minorHAnsi"/>
        </w:rPr>
        <w:t xml:space="preserve"> (</w:t>
      </w:r>
      <w:r w:rsidRPr="00280F78">
        <w:rPr>
          <w:rFonts w:asciiTheme="minorHAnsi" w:hAnsiTheme="minorHAnsi" w:cstheme="minorHAnsi"/>
        </w:rPr>
        <w:t>normally every 2–3 days or before a Fit Note expires</w:t>
      </w:r>
      <w:r>
        <w:rPr>
          <w:rFonts w:asciiTheme="minorHAnsi" w:hAnsiTheme="minorHAnsi" w:cstheme="minorHAnsi"/>
        </w:rPr>
        <w:t xml:space="preserve">) </w:t>
      </w:r>
      <w:r w:rsidRPr="00280F78">
        <w:rPr>
          <w:rFonts w:asciiTheme="minorHAnsi" w:hAnsiTheme="minorHAnsi" w:cstheme="minorHAnsi"/>
        </w:rPr>
        <w:t>unless a clear return date has already been agreed.</w:t>
      </w:r>
    </w:p>
    <w:p w14:paraId="2B39D013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pict w14:anchorId="457F54F6">
          <v:rect id="_x0000_i1231" style="width:0;height:1.5pt" o:hralign="center" o:hrstd="t" o:hr="t" fillcolor="#a0a0a0" stroked="f"/>
        </w:pict>
      </w:r>
    </w:p>
    <w:p w14:paraId="63F03FF8" w14:textId="77777777" w:rsidR="00280F78" w:rsidRPr="00280F78" w:rsidRDefault="00280F78" w:rsidP="00280F78">
      <w:pPr>
        <w:rPr>
          <w:rFonts w:asciiTheme="minorHAnsi" w:hAnsiTheme="minorHAnsi" w:cstheme="minorHAnsi"/>
          <w:b/>
          <w:bCs/>
        </w:rPr>
      </w:pPr>
      <w:r w:rsidRPr="00280F78">
        <w:rPr>
          <w:rFonts w:asciiTheme="minorHAnsi" w:hAnsiTheme="minorHAnsi" w:cstheme="minorHAnsi"/>
          <w:b/>
          <w:bCs/>
        </w:rPr>
        <w:lastRenderedPageBreak/>
        <w:t>4. Certification Requirements</w:t>
      </w:r>
    </w:p>
    <w:p w14:paraId="12D2E97C" w14:textId="77777777" w:rsidR="00280F78" w:rsidRPr="00280F78" w:rsidRDefault="00280F78" w:rsidP="00280F78">
      <w:pPr>
        <w:rPr>
          <w:rFonts w:asciiTheme="minorHAnsi" w:hAnsiTheme="minorHAnsi" w:cstheme="minorHAnsi"/>
          <w:b/>
          <w:bCs/>
        </w:rPr>
      </w:pPr>
      <w:r w:rsidRPr="00280F78">
        <w:rPr>
          <w:rFonts w:asciiTheme="minorHAnsi" w:hAnsiTheme="minorHAnsi" w:cstheme="minorHAnsi"/>
          <w:b/>
          <w:bCs/>
        </w:rPr>
        <w:t>4.1 Self-Certification</w:t>
      </w:r>
    </w:p>
    <w:p w14:paraId="4053EC19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For absences of up to 7 calendar days, the Clerk must complete a self-certification form on return to work.</w:t>
      </w:r>
    </w:p>
    <w:p w14:paraId="6E9561CE" w14:textId="77777777" w:rsidR="00280F78" w:rsidRPr="00280F78" w:rsidRDefault="00280F78" w:rsidP="00280F78">
      <w:pPr>
        <w:rPr>
          <w:rFonts w:asciiTheme="minorHAnsi" w:hAnsiTheme="minorHAnsi" w:cstheme="minorHAnsi"/>
          <w:b/>
          <w:bCs/>
        </w:rPr>
      </w:pPr>
      <w:r w:rsidRPr="00280F78">
        <w:rPr>
          <w:rFonts w:asciiTheme="minorHAnsi" w:hAnsiTheme="minorHAnsi" w:cstheme="minorHAnsi"/>
          <w:b/>
          <w:bCs/>
        </w:rPr>
        <w:t>4.2 Fit Notes</w:t>
      </w:r>
    </w:p>
    <w:p w14:paraId="696FEBA5" w14:textId="77777777" w:rsid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Where absence lasts longer than 7 calendar days, the Clerk must provide a Fit Note issued by an authorised health professional.</w:t>
      </w:r>
    </w:p>
    <w:p w14:paraId="73D61D29" w14:textId="05B017F3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 xml:space="preserve">If a Fit Note states that the Clerk </w:t>
      </w:r>
      <w:r w:rsidRPr="00280F78">
        <w:rPr>
          <w:rFonts w:asciiTheme="minorHAnsi" w:hAnsiTheme="minorHAnsi" w:cstheme="minorHAnsi"/>
          <w:i/>
          <w:iCs/>
        </w:rPr>
        <w:t>may be fit for work</w:t>
      </w:r>
      <w:r w:rsidRPr="00280F78">
        <w:rPr>
          <w:rFonts w:asciiTheme="minorHAnsi" w:hAnsiTheme="minorHAnsi" w:cstheme="minorHAnsi"/>
        </w:rPr>
        <w:t xml:space="preserve"> subject to adjustments, the Council will consider reasonable adjustments or alternative working arrangements.</w:t>
      </w:r>
    </w:p>
    <w:p w14:paraId="78299B83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pict w14:anchorId="40EB31A7">
          <v:rect id="_x0000_i1232" style="width:0;height:1.5pt" o:hralign="center" o:hrstd="t" o:hr="t" fillcolor="#a0a0a0" stroked="f"/>
        </w:pict>
      </w:r>
    </w:p>
    <w:p w14:paraId="6F3FE6E6" w14:textId="77777777" w:rsidR="00280F78" w:rsidRPr="00280F78" w:rsidRDefault="00280F78" w:rsidP="00280F78">
      <w:pPr>
        <w:rPr>
          <w:rFonts w:asciiTheme="minorHAnsi" w:hAnsiTheme="minorHAnsi" w:cstheme="minorHAnsi"/>
          <w:b/>
          <w:bCs/>
        </w:rPr>
      </w:pPr>
      <w:r w:rsidRPr="00280F78">
        <w:rPr>
          <w:rFonts w:asciiTheme="minorHAnsi" w:hAnsiTheme="minorHAnsi" w:cstheme="minorHAnsi"/>
          <w:b/>
          <w:bCs/>
        </w:rPr>
        <w:t>5. Sick Pay</w:t>
      </w:r>
    </w:p>
    <w:p w14:paraId="0189FE91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The Clerk is entitled to:</w:t>
      </w:r>
    </w:p>
    <w:p w14:paraId="25F7C1A4" w14:textId="77777777" w:rsidR="00280F78" w:rsidRPr="00280F78" w:rsidRDefault="00280F78" w:rsidP="00C53CFE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Statutory Sick Pay (SSP) if eligible under statutory rules; and</w:t>
      </w:r>
    </w:p>
    <w:p w14:paraId="2CCC7690" w14:textId="77777777" w:rsidR="00280F78" w:rsidRPr="00280F78" w:rsidRDefault="00280F78" w:rsidP="00C53CFE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any occupational sick pay provided for in the Clerk’s contract.</w:t>
      </w:r>
    </w:p>
    <w:p w14:paraId="3AED4A51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The Clerk must provide the required evidence for processing sick pay.</w:t>
      </w:r>
    </w:p>
    <w:p w14:paraId="3C48D902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pict w14:anchorId="19DCB261">
          <v:rect id="_x0000_i1233" style="width:0;height:1.5pt" o:hralign="center" o:hrstd="t" o:hr="t" fillcolor="#a0a0a0" stroked="f"/>
        </w:pict>
      </w:r>
    </w:p>
    <w:p w14:paraId="51BA0023" w14:textId="77777777" w:rsidR="00280F78" w:rsidRPr="00280F78" w:rsidRDefault="00280F78" w:rsidP="00280F78">
      <w:pPr>
        <w:rPr>
          <w:rFonts w:asciiTheme="minorHAnsi" w:hAnsiTheme="minorHAnsi" w:cstheme="minorHAnsi"/>
          <w:b/>
          <w:bCs/>
        </w:rPr>
      </w:pPr>
      <w:r w:rsidRPr="00280F78">
        <w:rPr>
          <w:rFonts w:asciiTheme="minorHAnsi" w:hAnsiTheme="minorHAnsi" w:cstheme="minorHAnsi"/>
          <w:b/>
          <w:bCs/>
        </w:rPr>
        <w:t>6. Medical Appointments</w:t>
      </w:r>
    </w:p>
    <w:p w14:paraId="67A41375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Where possible, routine medical appointments should be arranged outside of working hours.</w:t>
      </w:r>
      <w:r w:rsidRPr="00280F78">
        <w:rPr>
          <w:rFonts w:asciiTheme="minorHAnsi" w:hAnsiTheme="minorHAnsi" w:cstheme="minorHAnsi"/>
        </w:rPr>
        <w:br/>
        <w:t>Where this is not possible, reasonable paid time off will be permitted for essential appointments, provided the Clerk gives the Council as much notice as possible.</w:t>
      </w:r>
    </w:p>
    <w:p w14:paraId="1C8B5A0E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pict w14:anchorId="42B3FD7E">
          <v:rect id="_x0000_i1234" style="width:0;height:1.5pt" o:hralign="center" o:hrstd="t" o:hr="t" fillcolor="#a0a0a0" stroked="f"/>
        </w:pict>
      </w:r>
    </w:p>
    <w:p w14:paraId="290A89CD" w14:textId="77777777" w:rsidR="00280F78" w:rsidRPr="00280F78" w:rsidRDefault="00280F78" w:rsidP="00280F78">
      <w:pPr>
        <w:rPr>
          <w:rFonts w:asciiTheme="minorHAnsi" w:hAnsiTheme="minorHAnsi" w:cstheme="minorHAnsi"/>
          <w:b/>
          <w:bCs/>
        </w:rPr>
      </w:pPr>
      <w:r w:rsidRPr="00280F78">
        <w:rPr>
          <w:rFonts w:asciiTheme="minorHAnsi" w:hAnsiTheme="minorHAnsi" w:cstheme="minorHAnsi"/>
          <w:b/>
          <w:bCs/>
        </w:rPr>
        <w:t>7. Short-Term / Frequent Absence</w:t>
      </w:r>
    </w:p>
    <w:p w14:paraId="14555897" w14:textId="74DA4841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The Council will monitor patterns of short-term absence.</w:t>
      </w:r>
      <w:r w:rsidRPr="00280F78">
        <w:rPr>
          <w:rFonts w:asciiTheme="minorHAnsi" w:hAnsiTheme="minorHAnsi" w:cstheme="minorHAnsi"/>
        </w:rPr>
        <w:br/>
        <w:t>Where there are concerns</w:t>
      </w:r>
      <w:r w:rsidR="00C53CFE">
        <w:rPr>
          <w:rFonts w:asciiTheme="minorHAnsi" w:hAnsiTheme="minorHAnsi" w:cstheme="minorHAnsi"/>
        </w:rPr>
        <w:t xml:space="preserve"> (</w:t>
      </w:r>
      <w:r w:rsidRPr="00280F78">
        <w:rPr>
          <w:rFonts w:asciiTheme="minorHAnsi" w:hAnsiTheme="minorHAnsi" w:cstheme="minorHAnsi"/>
        </w:rPr>
        <w:t>for example, frequent short absences or emerging patterns</w:t>
      </w:r>
      <w:r w:rsidR="00C53CFE">
        <w:rPr>
          <w:rFonts w:asciiTheme="minorHAnsi" w:hAnsiTheme="minorHAnsi" w:cstheme="minorHAnsi"/>
        </w:rPr>
        <w:t xml:space="preserve">) </w:t>
      </w:r>
      <w:r w:rsidRPr="00280F78">
        <w:rPr>
          <w:rFonts w:asciiTheme="minorHAnsi" w:hAnsiTheme="minorHAnsi" w:cstheme="minorHAnsi"/>
        </w:rPr>
        <w:t>the Chair may invite the Clerk to a supportive meeting to:</w:t>
      </w:r>
    </w:p>
    <w:p w14:paraId="2934478A" w14:textId="77777777" w:rsidR="00280F78" w:rsidRPr="00280F78" w:rsidRDefault="00280F78" w:rsidP="00C53CFE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discuss any underlying issues,</w:t>
      </w:r>
    </w:p>
    <w:p w14:paraId="55A932D4" w14:textId="77777777" w:rsidR="00280F78" w:rsidRPr="00280F78" w:rsidRDefault="00280F78" w:rsidP="00C53CFE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identify available support, and</w:t>
      </w:r>
    </w:p>
    <w:p w14:paraId="570FC39C" w14:textId="77777777" w:rsidR="00280F78" w:rsidRPr="00280F78" w:rsidRDefault="00280F78" w:rsidP="00C53CFE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agree expectations for attendance.</w:t>
      </w:r>
    </w:p>
    <w:p w14:paraId="12D01449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This is a supportive process and not disciplinary unless there is evidence of misconduct.</w:t>
      </w:r>
    </w:p>
    <w:p w14:paraId="53A6FB7A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pict w14:anchorId="0E10A4D7">
          <v:rect id="_x0000_i1235" style="width:0;height:1.5pt" o:hralign="center" o:hrstd="t" o:hr="t" fillcolor="#a0a0a0" stroked="f"/>
        </w:pict>
      </w:r>
    </w:p>
    <w:p w14:paraId="480A51AF" w14:textId="77777777" w:rsidR="00280F78" w:rsidRPr="00280F78" w:rsidRDefault="00280F78" w:rsidP="00280F78">
      <w:pPr>
        <w:rPr>
          <w:rFonts w:asciiTheme="minorHAnsi" w:hAnsiTheme="minorHAnsi" w:cstheme="minorHAnsi"/>
          <w:b/>
          <w:bCs/>
        </w:rPr>
      </w:pPr>
      <w:r w:rsidRPr="00280F78">
        <w:rPr>
          <w:rFonts w:asciiTheme="minorHAnsi" w:hAnsiTheme="minorHAnsi" w:cstheme="minorHAnsi"/>
          <w:b/>
          <w:bCs/>
        </w:rPr>
        <w:t>8. Long-Term Sickness Absence</w:t>
      </w:r>
    </w:p>
    <w:p w14:paraId="4EEC82A9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Long-term sickness is defined as a period of continuous absence lasting four weeks or more.</w:t>
      </w:r>
    </w:p>
    <w:p w14:paraId="625D704C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In such circumstances, the Council will:</w:t>
      </w:r>
    </w:p>
    <w:p w14:paraId="35AA0AD2" w14:textId="77777777" w:rsidR="00280F78" w:rsidRPr="00280F78" w:rsidRDefault="00280F78" w:rsidP="00C53CFE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maintain appropriate and sensitive contact</w:t>
      </w:r>
    </w:p>
    <w:p w14:paraId="576DF3C1" w14:textId="77777777" w:rsidR="00280F78" w:rsidRPr="00280F78" w:rsidRDefault="00280F78" w:rsidP="00C53CFE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request Fit Notes as required</w:t>
      </w:r>
    </w:p>
    <w:p w14:paraId="302D084F" w14:textId="77777777" w:rsidR="00280F78" w:rsidRPr="00280F78" w:rsidRDefault="00280F78" w:rsidP="00C53CFE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lastRenderedPageBreak/>
        <w:t>seek consent to appropriate medical or occupational health advice where needed</w:t>
      </w:r>
    </w:p>
    <w:p w14:paraId="4AA48655" w14:textId="77777777" w:rsidR="00280F78" w:rsidRPr="00280F78" w:rsidRDefault="00280F78" w:rsidP="00C53CFE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consider temporary adjustments or prioritisation of essential work</w:t>
      </w:r>
    </w:p>
    <w:p w14:paraId="24C2373C" w14:textId="77777777" w:rsidR="00280F78" w:rsidRPr="00280F78" w:rsidRDefault="00280F78" w:rsidP="00C53CFE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explore reasonable adjustments or a phased return-to-work plan</w:t>
      </w:r>
    </w:p>
    <w:p w14:paraId="49CDAFCB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 xml:space="preserve">Any decisions will </w:t>
      </w:r>
      <w:proofErr w:type="gramStart"/>
      <w:r w:rsidRPr="00280F78">
        <w:rPr>
          <w:rFonts w:asciiTheme="minorHAnsi" w:hAnsiTheme="minorHAnsi" w:cstheme="minorHAnsi"/>
        </w:rPr>
        <w:t>take into account</w:t>
      </w:r>
      <w:proofErr w:type="gramEnd"/>
      <w:r w:rsidRPr="00280F78">
        <w:rPr>
          <w:rFonts w:asciiTheme="minorHAnsi" w:hAnsiTheme="minorHAnsi" w:cstheme="minorHAnsi"/>
        </w:rPr>
        <w:t xml:space="preserve"> medical advice, operational needs and the Clerk’s wellbeing.</w:t>
      </w:r>
    </w:p>
    <w:p w14:paraId="72DDE505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pict w14:anchorId="2F908C52">
          <v:rect id="_x0000_i1236" style="width:0;height:1.5pt" o:hralign="center" o:hrstd="t" o:hr="t" fillcolor="#a0a0a0" stroked="f"/>
        </w:pict>
      </w:r>
    </w:p>
    <w:p w14:paraId="45A7EEB2" w14:textId="77777777" w:rsidR="00280F78" w:rsidRPr="00280F78" w:rsidRDefault="00280F78" w:rsidP="00280F78">
      <w:pPr>
        <w:rPr>
          <w:rFonts w:asciiTheme="minorHAnsi" w:hAnsiTheme="minorHAnsi" w:cstheme="minorHAnsi"/>
          <w:b/>
          <w:bCs/>
        </w:rPr>
      </w:pPr>
      <w:r w:rsidRPr="00280F78">
        <w:rPr>
          <w:rFonts w:asciiTheme="minorHAnsi" w:hAnsiTheme="minorHAnsi" w:cstheme="minorHAnsi"/>
          <w:b/>
          <w:bCs/>
        </w:rPr>
        <w:t>9. Return-to-Work</w:t>
      </w:r>
    </w:p>
    <w:p w14:paraId="567D027F" w14:textId="77777777" w:rsidR="00280F78" w:rsidRPr="00280F78" w:rsidRDefault="00280F78" w:rsidP="00280F78">
      <w:pPr>
        <w:rPr>
          <w:rFonts w:asciiTheme="minorHAnsi" w:hAnsiTheme="minorHAnsi" w:cstheme="minorHAnsi"/>
          <w:b/>
          <w:bCs/>
        </w:rPr>
      </w:pPr>
      <w:r w:rsidRPr="00280F78">
        <w:rPr>
          <w:rFonts w:asciiTheme="minorHAnsi" w:hAnsiTheme="minorHAnsi" w:cstheme="minorHAnsi"/>
          <w:b/>
          <w:bCs/>
        </w:rPr>
        <w:t>9.1 Return-to-Work Discussion</w:t>
      </w:r>
    </w:p>
    <w:p w14:paraId="14D5A831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After any sickness absence, the Chair will hold a confidential return-to-work discussion with the Clerk to:</w:t>
      </w:r>
    </w:p>
    <w:p w14:paraId="63A22269" w14:textId="77777777" w:rsidR="00280F78" w:rsidRPr="00280F78" w:rsidRDefault="00280F78" w:rsidP="00C53CFE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confirm fitness to resume duties</w:t>
      </w:r>
    </w:p>
    <w:p w14:paraId="5E0F0257" w14:textId="77777777" w:rsidR="00280F78" w:rsidRPr="00280F78" w:rsidRDefault="00280F78" w:rsidP="00C53CFE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review the reasons for absence</w:t>
      </w:r>
    </w:p>
    <w:p w14:paraId="00D9A88A" w14:textId="77777777" w:rsidR="00280F78" w:rsidRPr="00280F78" w:rsidRDefault="00280F78" w:rsidP="00C53CFE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discuss any ongoing health needs</w:t>
      </w:r>
    </w:p>
    <w:p w14:paraId="39235CF2" w14:textId="77777777" w:rsidR="00280F78" w:rsidRPr="00280F78" w:rsidRDefault="00280F78" w:rsidP="00C53CFE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agree any temporary adjustments or phased return arrangements</w:t>
      </w:r>
    </w:p>
    <w:p w14:paraId="1CB18D34" w14:textId="77777777" w:rsidR="00280F78" w:rsidRPr="00280F78" w:rsidRDefault="00280F78" w:rsidP="00280F78">
      <w:pPr>
        <w:rPr>
          <w:rFonts w:asciiTheme="minorHAnsi" w:hAnsiTheme="minorHAnsi" w:cstheme="minorHAnsi"/>
          <w:b/>
          <w:bCs/>
        </w:rPr>
      </w:pPr>
      <w:r w:rsidRPr="00280F78">
        <w:rPr>
          <w:rFonts w:asciiTheme="minorHAnsi" w:hAnsiTheme="minorHAnsi" w:cstheme="minorHAnsi"/>
          <w:b/>
          <w:bCs/>
        </w:rPr>
        <w:t>9.2 Reasonable Adjustments</w:t>
      </w:r>
    </w:p>
    <w:p w14:paraId="6282C84C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Where medical advice indicates that adjustments would support the Clerk’s return, the Council will consider all reasonable options within its operational capacity.</w:t>
      </w:r>
      <w:r w:rsidRPr="00280F78">
        <w:rPr>
          <w:rFonts w:asciiTheme="minorHAnsi" w:hAnsiTheme="minorHAnsi" w:cstheme="minorHAnsi"/>
        </w:rPr>
        <w:br/>
        <w:t>This may include amended duties, temporary reductions in hours, or other practical changes.</w:t>
      </w:r>
    </w:p>
    <w:p w14:paraId="4E4B0598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pict w14:anchorId="5763F2D0">
          <v:rect id="_x0000_i1237" style="width:0;height:1.5pt" o:hralign="center" o:hrstd="t" o:hr="t" fillcolor="#a0a0a0" stroked="f"/>
        </w:pict>
      </w:r>
    </w:p>
    <w:p w14:paraId="2F2266F8" w14:textId="77777777" w:rsidR="00280F78" w:rsidRPr="00280F78" w:rsidRDefault="00280F78" w:rsidP="00280F78">
      <w:pPr>
        <w:rPr>
          <w:rFonts w:asciiTheme="minorHAnsi" w:hAnsiTheme="minorHAnsi" w:cstheme="minorHAnsi"/>
          <w:b/>
          <w:bCs/>
        </w:rPr>
      </w:pPr>
      <w:r w:rsidRPr="00280F78">
        <w:rPr>
          <w:rFonts w:asciiTheme="minorHAnsi" w:hAnsiTheme="minorHAnsi" w:cstheme="minorHAnsi"/>
          <w:b/>
          <w:bCs/>
        </w:rPr>
        <w:t>10. Unauthorised Absence</w:t>
      </w:r>
    </w:p>
    <w:p w14:paraId="55D50E43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If the Clerk fails to follow the reporting procedure or does not provide appropriate certification, the absence may be treated as unauthorised.</w:t>
      </w:r>
      <w:r w:rsidRPr="00280F78">
        <w:rPr>
          <w:rFonts w:asciiTheme="minorHAnsi" w:hAnsiTheme="minorHAnsi" w:cstheme="minorHAnsi"/>
        </w:rPr>
        <w:br/>
        <w:t>Unauthorised absence may lead to formal action under the Council’s disciplinary procedure, where applicable.</w:t>
      </w:r>
    </w:p>
    <w:p w14:paraId="6990F5D5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pict w14:anchorId="30670B47">
          <v:rect id="_x0000_i1238" style="width:0;height:1.5pt" o:hralign="center" o:hrstd="t" o:hr="t" fillcolor="#a0a0a0" stroked="f"/>
        </w:pict>
      </w:r>
    </w:p>
    <w:p w14:paraId="7933CFE1" w14:textId="77777777" w:rsidR="00280F78" w:rsidRPr="00280F78" w:rsidRDefault="00280F78" w:rsidP="00280F78">
      <w:pPr>
        <w:rPr>
          <w:rFonts w:asciiTheme="minorHAnsi" w:hAnsiTheme="minorHAnsi" w:cstheme="minorHAnsi"/>
          <w:b/>
          <w:bCs/>
        </w:rPr>
      </w:pPr>
      <w:r w:rsidRPr="00280F78">
        <w:rPr>
          <w:rFonts w:asciiTheme="minorHAnsi" w:hAnsiTheme="minorHAnsi" w:cstheme="minorHAnsi"/>
          <w:b/>
          <w:bCs/>
        </w:rPr>
        <w:t>11. Confidentiality and Data Protection</w:t>
      </w:r>
    </w:p>
    <w:p w14:paraId="53BAF355" w14:textId="7D22FA81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All information relating to the Clerk’s health and absence will be treated as strictly confidential and stored securely in accordance with data protection legislation.</w:t>
      </w:r>
      <w:r w:rsidRPr="00280F78">
        <w:rPr>
          <w:rFonts w:asciiTheme="minorHAnsi" w:hAnsiTheme="minorHAnsi" w:cstheme="minorHAnsi"/>
        </w:rPr>
        <w:br/>
        <w:t>Only those with a legitimate need to know</w:t>
      </w:r>
      <w:r w:rsidR="00C53CFE">
        <w:rPr>
          <w:rFonts w:asciiTheme="minorHAnsi" w:hAnsiTheme="minorHAnsi" w:cstheme="minorHAnsi"/>
        </w:rPr>
        <w:t xml:space="preserve"> (</w:t>
      </w:r>
      <w:r w:rsidRPr="00280F78">
        <w:rPr>
          <w:rFonts w:asciiTheme="minorHAnsi" w:hAnsiTheme="minorHAnsi" w:cstheme="minorHAnsi"/>
        </w:rPr>
        <w:t>typically the Chair and any authorised councillor</w:t>
      </w:r>
      <w:r w:rsidR="00C53CFE">
        <w:rPr>
          <w:rFonts w:asciiTheme="minorHAnsi" w:hAnsiTheme="minorHAnsi" w:cstheme="minorHAnsi"/>
        </w:rPr>
        <w:t xml:space="preserve">) </w:t>
      </w:r>
      <w:r w:rsidRPr="00280F78">
        <w:rPr>
          <w:rFonts w:asciiTheme="minorHAnsi" w:hAnsiTheme="minorHAnsi" w:cstheme="minorHAnsi"/>
        </w:rPr>
        <w:t>may access this information.</w:t>
      </w:r>
    </w:p>
    <w:p w14:paraId="4615E2D0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pict w14:anchorId="7C2863FA">
          <v:rect id="_x0000_i1239" style="width:0;height:1.5pt" o:hralign="center" o:hrstd="t" o:hr="t" fillcolor="#a0a0a0" stroked="f"/>
        </w:pict>
      </w:r>
    </w:p>
    <w:p w14:paraId="50AB24B9" w14:textId="77777777" w:rsidR="00280F78" w:rsidRPr="00280F78" w:rsidRDefault="00280F78" w:rsidP="00280F78">
      <w:pPr>
        <w:rPr>
          <w:rFonts w:asciiTheme="minorHAnsi" w:hAnsiTheme="minorHAnsi" w:cstheme="minorHAnsi"/>
          <w:b/>
          <w:bCs/>
        </w:rPr>
      </w:pPr>
      <w:r w:rsidRPr="00280F78">
        <w:rPr>
          <w:rFonts w:asciiTheme="minorHAnsi" w:hAnsiTheme="minorHAnsi" w:cstheme="minorHAnsi"/>
          <w:b/>
          <w:bCs/>
        </w:rPr>
        <w:t>12. Equality and Reasonable Adjustments</w:t>
      </w:r>
    </w:p>
    <w:p w14:paraId="50AC9AE8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t>The Council recognises its duty under the Equality Act 2010 to consider reasonable adjustments for employees whose health conditions may amount to a disability.</w:t>
      </w:r>
      <w:r w:rsidRPr="00280F78">
        <w:rPr>
          <w:rFonts w:asciiTheme="minorHAnsi" w:hAnsiTheme="minorHAnsi" w:cstheme="minorHAnsi"/>
        </w:rPr>
        <w:br/>
        <w:t>Adjustments will be discussed with the Clerk and implemented where appropriate and feasible.</w:t>
      </w:r>
    </w:p>
    <w:p w14:paraId="08BF9DFC" w14:textId="77777777" w:rsidR="00280F78" w:rsidRPr="00280F78" w:rsidRDefault="00280F78" w:rsidP="00280F78">
      <w:pPr>
        <w:rPr>
          <w:rFonts w:asciiTheme="minorHAnsi" w:hAnsiTheme="minorHAnsi" w:cstheme="minorHAnsi"/>
        </w:rPr>
      </w:pPr>
      <w:r w:rsidRPr="00280F78">
        <w:rPr>
          <w:rFonts w:asciiTheme="minorHAnsi" w:hAnsiTheme="minorHAnsi" w:cstheme="minorHAnsi"/>
        </w:rPr>
        <w:pict w14:anchorId="34906F13">
          <v:rect id="_x0000_i1240" style="width:0;height:1.5pt" o:hralign="center" o:hrstd="t" o:hr="t" fillcolor="#a0a0a0" stroked="f"/>
        </w:pict>
      </w:r>
    </w:p>
    <w:p w14:paraId="6AD12C63" w14:textId="77777777" w:rsidR="00280F78" w:rsidRPr="006E6423" w:rsidRDefault="00280F78" w:rsidP="00280F78">
      <w:r w:rsidRPr="006E6423">
        <w:rPr>
          <w:b/>
          <w:bCs/>
        </w:rPr>
        <w:lastRenderedPageBreak/>
        <w:t>Approved by:</w:t>
      </w:r>
      <w:r w:rsidRPr="006E6423">
        <w:t xml:space="preserve"> South Littleton Parish Council</w:t>
      </w:r>
      <w:r w:rsidRPr="006E6423">
        <w:br/>
      </w:r>
      <w:r w:rsidRPr="006E6423">
        <w:rPr>
          <w:b/>
          <w:bCs/>
        </w:rPr>
        <w:t>Date adopted:</w:t>
      </w:r>
      <w:r w:rsidRPr="006E6423">
        <w:br/>
      </w:r>
      <w:r w:rsidRPr="006E6423">
        <w:rPr>
          <w:b/>
          <w:bCs/>
        </w:rPr>
        <w:t>Next review due:</w:t>
      </w:r>
    </w:p>
    <w:p w14:paraId="54D542C8" w14:textId="77777777" w:rsidR="008C7CC0" w:rsidRPr="00280F78" w:rsidRDefault="008C7CC0" w:rsidP="00280F78">
      <w:pPr>
        <w:rPr>
          <w:rFonts w:asciiTheme="minorHAnsi" w:hAnsiTheme="minorHAnsi" w:cstheme="minorHAnsi"/>
        </w:rPr>
      </w:pPr>
    </w:p>
    <w:sectPr w:rsidR="008C7CC0" w:rsidRPr="00280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49C"/>
    <w:multiLevelType w:val="multilevel"/>
    <w:tmpl w:val="3EE091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77305"/>
    <w:multiLevelType w:val="multilevel"/>
    <w:tmpl w:val="A594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718CE"/>
    <w:multiLevelType w:val="multilevel"/>
    <w:tmpl w:val="BDE2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77E26"/>
    <w:multiLevelType w:val="multilevel"/>
    <w:tmpl w:val="6BD688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E715A"/>
    <w:multiLevelType w:val="multilevel"/>
    <w:tmpl w:val="200816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90B7C"/>
    <w:multiLevelType w:val="multilevel"/>
    <w:tmpl w:val="85F6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A2025"/>
    <w:multiLevelType w:val="multilevel"/>
    <w:tmpl w:val="E988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43EEE"/>
    <w:multiLevelType w:val="multilevel"/>
    <w:tmpl w:val="1D70B3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6C2D1A"/>
    <w:multiLevelType w:val="multilevel"/>
    <w:tmpl w:val="06D0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723BE"/>
    <w:multiLevelType w:val="multilevel"/>
    <w:tmpl w:val="EFE6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F8320C"/>
    <w:multiLevelType w:val="multilevel"/>
    <w:tmpl w:val="8266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4E3DC5"/>
    <w:multiLevelType w:val="multilevel"/>
    <w:tmpl w:val="FD10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82366B"/>
    <w:multiLevelType w:val="multilevel"/>
    <w:tmpl w:val="D6FC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E440C"/>
    <w:multiLevelType w:val="multilevel"/>
    <w:tmpl w:val="D8666C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2B3FC0"/>
    <w:multiLevelType w:val="multilevel"/>
    <w:tmpl w:val="3EE091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805402"/>
    <w:multiLevelType w:val="multilevel"/>
    <w:tmpl w:val="D8666C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2829B9"/>
    <w:multiLevelType w:val="multilevel"/>
    <w:tmpl w:val="D39ED9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804DCB"/>
    <w:multiLevelType w:val="multilevel"/>
    <w:tmpl w:val="5DF2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6C39C3"/>
    <w:multiLevelType w:val="multilevel"/>
    <w:tmpl w:val="685E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1D7807"/>
    <w:multiLevelType w:val="multilevel"/>
    <w:tmpl w:val="CC1C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717039">
    <w:abstractNumId w:val="2"/>
  </w:num>
  <w:num w:numId="2" w16cid:durableId="1821582553">
    <w:abstractNumId w:val="19"/>
  </w:num>
  <w:num w:numId="3" w16cid:durableId="815026500">
    <w:abstractNumId w:val="12"/>
  </w:num>
  <w:num w:numId="4" w16cid:durableId="1382679459">
    <w:abstractNumId w:val="17"/>
  </w:num>
  <w:num w:numId="5" w16cid:durableId="1593586911">
    <w:abstractNumId w:val="10"/>
  </w:num>
  <w:num w:numId="6" w16cid:durableId="798105453">
    <w:abstractNumId w:val="5"/>
  </w:num>
  <w:num w:numId="7" w16cid:durableId="325406361">
    <w:abstractNumId w:val="18"/>
  </w:num>
  <w:num w:numId="8" w16cid:durableId="909996650">
    <w:abstractNumId w:val="1"/>
  </w:num>
  <w:num w:numId="9" w16cid:durableId="780497532">
    <w:abstractNumId w:val="11"/>
  </w:num>
  <w:num w:numId="10" w16cid:durableId="19019143">
    <w:abstractNumId w:val="13"/>
  </w:num>
  <w:num w:numId="11" w16cid:durableId="2050451021">
    <w:abstractNumId w:val="8"/>
  </w:num>
  <w:num w:numId="12" w16cid:durableId="200017914">
    <w:abstractNumId w:val="14"/>
  </w:num>
  <w:num w:numId="13" w16cid:durableId="644353095">
    <w:abstractNumId w:val="9"/>
  </w:num>
  <w:num w:numId="14" w16cid:durableId="305935928">
    <w:abstractNumId w:val="6"/>
  </w:num>
  <w:num w:numId="15" w16cid:durableId="347677313">
    <w:abstractNumId w:val="15"/>
  </w:num>
  <w:num w:numId="16" w16cid:durableId="1825927846">
    <w:abstractNumId w:val="7"/>
  </w:num>
  <w:num w:numId="17" w16cid:durableId="1690525275">
    <w:abstractNumId w:val="0"/>
  </w:num>
  <w:num w:numId="18" w16cid:durableId="1485777107">
    <w:abstractNumId w:val="16"/>
  </w:num>
  <w:num w:numId="19" w16cid:durableId="1313413091">
    <w:abstractNumId w:val="4"/>
  </w:num>
  <w:num w:numId="20" w16cid:durableId="1514763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78"/>
    <w:rsid w:val="000A11E2"/>
    <w:rsid w:val="0023080E"/>
    <w:rsid w:val="00280F78"/>
    <w:rsid w:val="002B37E9"/>
    <w:rsid w:val="008B4CFC"/>
    <w:rsid w:val="008C7CC0"/>
    <w:rsid w:val="00BD0E8E"/>
    <w:rsid w:val="00C1186E"/>
    <w:rsid w:val="00C264D4"/>
    <w:rsid w:val="00C53CFE"/>
    <w:rsid w:val="00FB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91F76"/>
  <w15:chartTrackingRefBased/>
  <w15:docId w15:val="{E010883D-C49A-4A4B-91F5-EEBED7D8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E8E"/>
  </w:style>
  <w:style w:type="paragraph" w:styleId="Heading1">
    <w:name w:val="heading 1"/>
    <w:basedOn w:val="Normal"/>
    <w:next w:val="Normal"/>
    <w:link w:val="Heading1Char"/>
    <w:uiPriority w:val="9"/>
    <w:qFormat/>
    <w:rsid w:val="00BD0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D2E4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D2E4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E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1D2E4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E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1D2E4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E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D2E4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E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E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E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E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E8E"/>
    <w:rPr>
      <w:rFonts w:asciiTheme="majorHAnsi" w:eastAsiaTheme="majorEastAsia" w:hAnsiTheme="majorHAnsi" w:cstheme="majorBidi"/>
      <w:color w:val="1D2E4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E8E"/>
    <w:rPr>
      <w:rFonts w:asciiTheme="majorHAnsi" w:eastAsiaTheme="majorEastAsia" w:hAnsiTheme="majorHAnsi" w:cstheme="majorBidi"/>
      <w:color w:val="1D2E4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E8E"/>
    <w:rPr>
      <w:rFonts w:asciiTheme="minorHAnsi" w:eastAsiaTheme="majorEastAsia" w:hAnsiTheme="minorHAnsi" w:cstheme="majorBidi"/>
      <w:color w:val="1D2E4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E8E"/>
    <w:rPr>
      <w:rFonts w:asciiTheme="minorHAnsi" w:eastAsiaTheme="majorEastAsia" w:hAnsiTheme="minorHAnsi" w:cstheme="majorBidi"/>
      <w:i/>
      <w:iCs/>
      <w:color w:val="1D2E4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E8E"/>
    <w:rPr>
      <w:rFonts w:asciiTheme="minorHAnsi" w:eastAsiaTheme="majorEastAsia" w:hAnsiTheme="minorHAnsi" w:cstheme="majorBidi"/>
      <w:color w:val="1D2E4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E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E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E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E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E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E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BD0E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0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E8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E8E"/>
    <w:pPr>
      <w:pBdr>
        <w:top w:val="single" w:sz="4" w:space="10" w:color="1D2E49" w:themeColor="accent1" w:themeShade="BF"/>
        <w:bottom w:val="single" w:sz="4" w:space="10" w:color="1D2E49" w:themeColor="accent1" w:themeShade="BF"/>
      </w:pBdr>
      <w:spacing w:before="360" w:after="360"/>
      <w:ind w:left="864" w:right="864"/>
      <w:jc w:val="center"/>
    </w:pPr>
    <w:rPr>
      <w:i/>
      <w:iCs/>
      <w:color w:val="1D2E4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E8E"/>
    <w:rPr>
      <w:i/>
      <w:iCs/>
      <w:color w:val="1D2E49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D0E8E"/>
    <w:rPr>
      <w:i/>
      <w:iCs/>
      <w:color w:val="1D2E4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E8E"/>
    <w:rPr>
      <w:b/>
      <w:bCs/>
      <w:smallCaps/>
      <w:color w:val="1D2E49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ISBranding">
  <a:themeElements>
    <a:clrScheme name="AIS Branding">
      <a:dk1>
        <a:sysClr val="windowText" lastClr="000000"/>
      </a:dk1>
      <a:lt1>
        <a:sysClr val="window" lastClr="FFFFFF"/>
      </a:lt1>
      <a:dk2>
        <a:srgbClr val="356E71"/>
      </a:dk2>
      <a:lt2>
        <a:srgbClr val="64C8AA"/>
      </a:lt2>
      <a:accent1>
        <a:srgbClr val="273E62"/>
      </a:accent1>
      <a:accent2>
        <a:srgbClr val="FF8939"/>
      </a:accent2>
      <a:accent3>
        <a:srgbClr val="7BBCB1"/>
      </a:accent3>
      <a:accent4>
        <a:srgbClr val="DD3848"/>
      </a:accent4>
      <a:accent5>
        <a:srgbClr val="EB7C96"/>
      </a:accent5>
      <a:accent6>
        <a:srgbClr val="F4CE0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734</Words>
  <Characters>4151</Characters>
  <Application>Microsoft Office Word</Application>
  <DocSecurity>0</DocSecurity>
  <Lines>96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COMPANYTEST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Mack</dc:creator>
  <cp:keywords/>
  <dc:description/>
  <cp:lastModifiedBy>Shannon Mack</cp:lastModifiedBy>
  <cp:revision>1</cp:revision>
  <dcterms:created xsi:type="dcterms:W3CDTF">2025-11-24T11:26:00Z</dcterms:created>
  <dcterms:modified xsi:type="dcterms:W3CDTF">2025-11-24T11:38:00Z</dcterms:modified>
</cp:coreProperties>
</file>